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9F" w:rsidRPr="006D4316" w:rsidRDefault="0045489F" w:rsidP="0045489F">
      <w:pPr>
        <w:jc w:val="center"/>
        <w:rPr>
          <w:b/>
          <w:sz w:val="28"/>
          <w:szCs w:val="28"/>
        </w:rPr>
      </w:pPr>
      <w:r w:rsidRPr="006D4316">
        <w:rPr>
          <w:b/>
          <w:sz w:val="28"/>
          <w:szCs w:val="28"/>
        </w:rPr>
        <w:t>ТЕХНИЧЕСКОЕ ЗАДАНИЕ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089"/>
      </w:tblGrid>
      <w:tr w:rsidR="0045489F" w:rsidTr="004F7A11">
        <w:tc>
          <w:tcPr>
            <w:tcW w:w="9748" w:type="dxa"/>
            <w:gridSpan w:val="2"/>
            <w:shd w:val="clear" w:color="auto" w:fill="auto"/>
          </w:tcPr>
          <w:p w:rsidR="0045489F" w:rsidRPr="0045489F" w:rsidRDefault="0045489F" w:rsidP="0045489F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F22851">
              <w:rPr>
                <w:i/>
                <w:color w:val="000000"/>
                <w:szCs w:val="28"/>
                <w:u w:val="single"/>
              </w:rPr>
              <w:t>На оказание услуг по разработке проектов зон санитарной охр</w:t>
            </w:r>
            <w:r>
              <w:rPr>
                <w:i/>
                <w:color w:val="000000"/>
                <w:szCs w:val="28"/>
                <w:u w:val="single"/>
              </w:rPr>
              <w:t>аны для водозаборных участков</w:t>
            </w:r>
          </w:p>
        </w:tc>
      </w:tr>
      <w:tr w:rsidR="0045489F" w:rsidTr="004F7A11">
        <w:tc>
          <w:tcPr>
            <w:tcW w:w="9748" w:type="dxa"/>
            <w:gridSpan w:val="2"/>
            <w:shd w:val="clear" w:color="auto" w:fill="auto"/>
          </w:tcPr>
          <w:p w:rsidR="0045489F" w:rsidRPr="00CA4870" w:rsidRDefault="0045489F" w:rsidP="0045489F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CA4870">
              <w:rPr>
                <w:rFonts w:eastAsia="Calibri"/>
                <w:b/>
                <w:sz w:val="28"/>
                <w:szCs w:val="28"/>
              </w:rPr>
              <w:t>Общие требования:</w:t>
            </w:r>
          </w:p>
          <w:p w:rsidR="0045489F" w:rsidRPr="00CA4870" w:rsidRDefault="0045489F" w:rsidP="004F7A11">
            <w:pPr>
              <w:pStyle w:val="a5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5489F" w:rsidTr="004F7A11">
        <w:tc>
          <w:tcPr>
            <w:tcW w:w="2659" w:type="dxa"/>
            <w:shd w:val="clear" w:color="auto" w:fill="auto"/>
          </w:tcPr>
          <w:p w:rsidR="0045489F" w:rsidRPr="00CA4870" w:rsidRDefault="0045489F" w:rsidP="0045489F">
            <w:pPr>
              <w:pStyle w:val="a5"/>
              <w:numPr>
                <w:ilvl w:val="1"/>
                <w:numId w:val="1"/>
              </w:numPr>
              <w:ind w:left="0" w:firstLine="0"/>
              <w:contextualSpacing/>
              <w:rPr>
                <w:rFonts w:eastAsia="Calibri"/>
              </w:rPr>
            </w:pPr>
            <w:r w:rsidRPr="00CA4870">
              <w:rPr>
                <w:rFonts w:eastAsia="Calibri"/>
              </w:rPr>
              <w:t>Назначение и цели использования</w:t>
            </w:r>
          </w:p>
        </w:tc>
        <w:tc>
          <w:tcPr>
            <w:tcW w:w="7089" w:type="dxa"/>
            <w:shd w:val="clear" w:color="auto" w:fill="auto"/>
          </w:tcPr>
          <w:p w:rsidR="0045489F" w:rsidRPr="00CA4870" w:rsidRDefault="0045489F" w:rsidP="004F7A11">
            <w:pPr>
              <w:pStyle w:val="a3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45489F" w:rsidRPr="00CA4870" w:rsidRDefault="0045489F" w:rsidP="004F7A11">
            <w:pPr>
              <w:pStyle w:val="a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A4870">
              <w:rPr>
                <w:rFonts w:ascii="Calibri" w:eastAsia="Calibri" w:hAnsi="Calibri"/>
                <w:color w:val="000000"/>
                <w:sz w:val="22"/>
                <w:szCs w:val="22"/>
              </w:rPr>
              <w:t>Лицензирование</w:t>
            </w:r>
          </w:p>
        </w:tc>
      </w:tr>
      <w:tr w:rsidR="0045489F" w:rsidTr="004F7A11">
        <w:trPr>
          <w:trHeight w:val="852"/>
        </w:trPr>
        <w:tc>
          <w:tcPr>
            <w:tcW w:w="2659" w:type="dxa"/>
            <w:shd w:val="clear" w:color="auto" w:fill="auto"/>
          </w:tcPr>
          <w:p w:rsidR="0045489F" w:rsidRPr="00CA4870" w:rsidRDefault="0045489F" w:rsidP="0045489F">
            <w:pPr>
              <w:pStyle w:val="a5"/>
              <w:numPr>
                <w:ilvl w:val="1"/>
                <w:numId w:val="1"/>
              </w:numPr>
              <w:ind w:left="0" w:firstLine="0"/>
              <w:contextualSpacing/>
              <w:rPr>
                <w:rFonts w:eastAsia="Calibri"/>
              </w:rPr>
            </w:pPr>
            <w:r w:rsidRPr="00CA4870">
              <w:rPr>
                <w:rFonts w:eastAsia="Calibri"/>
              </w:rPr>
              <w:t xml:space="preserve">Краткая характеристика и назначение </w:t>
            </w:r>
          </w:p>
        </w:tc>
        <w:tc>
          <w:tcPr>
            <w:tcW w:w="7089" w:type="dxa"/>
            <w:shd w:val="clear" w:color="auto" w:fill="auto"/>
          </w:tcPr>
          <w:p w:rsidR="0045489F" w:rsidRPr="00CA4870" w:rsidRDefault="0045489F" w:rsidP="0045489F">
            <w:pPr>
              <w:pStyle w:val="a3"/>
              <w:jc w:val="both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  <w:r w:rsidRPr="00CA4870">
              <w:rPr>
                <w:rFonts w:ascii="Calibri" w:eastAsia="Calibri" w:hAnsi="Calibri"/>
                <w:i/>
                <w:color w:val="000000"/>
                <w:sz w:val="22"/>
                <w:szCs w:val="22"/>
                <w:u w:val="single"/>
              </w:rPr>
              <w:t xml:space="preserve">оказание услуг на составление проектов зон санитарной охраны для водозаборных участков </w:t>
            </w:r>
          </w:p>
        </w:tc>
      </w:tr>
      <w:tr w:rsidR="0045489F" w:rsidTr="004F7A11">
        <w:tc>
          <w:tcPr>
            <w:tcW w:w="2659" w:type="dxa"/>
            <w:shd w:val="clear" w:color="auto" w:fill="auto"/>
          </w:tcPr>
          <w:p w:rsidR="0045489F" w:rsidRPr="00CA4870" w:rsidRDefault="0045489F" w:rsidP="0045489F">
            <w:pPr>
              <w:pStyle w:val="a5"/>
              <w:numPr>
                <w:ilvl w:val="1"/>
                <w:numId w:val="1"/>
              </w:numPr>
              <w:ind w:left="0" w:firstLine="0"/>
              <w:contextualSpacing/>
              <w:rPr>
                <w:rFonts w:eastAsia="Calibri"/>
              </w:rPr>
            </w:pPr>
            <w:r w:rsidRPr="00CA4870">
              <w:rPr>
                <w:rFonts w:eastAsia="Calibri"/>
              </w:rPr>
              <w:t xml:space="preserve">Технические требования </w:t>
            </w:r>
          </w:p>
        </w:tc>
        <w:tc>
          <w:tcPr>
            <w:tcW w:w="7089" w:type="dxa"/>
            <w:shd w:val="clear" w:color="auto" w:fill="auto"/>
          </w:tcPr>
          <w:p w:rsidR="0045489F" w:rsidRPr="00CA4870" w:rsidRDefault="0045489F" w:rsidP="004F7A11">
            <w:pPr>
              <w:rPr>
                <w:color w:val="000000"/>
              </w:rPr>
            </w:pPr>
            <w:r w:rsidRPr="00CA4870">
              <w:rPr>
                <w:color w:val="000000"/>
              </w:rPr>
              <w:t></w:t>
            </w:r>
            <w:r w:rsidRPr="00CA4870">
              <w:rPr>
                <w:color w:val="000000"/>
              </w:rPr>
              <w:tab/>
              <w:t>Водный кодекс РФ от 03.06.2006 г. № 74-ФЗ;</w:t>
            </w:r>
          </w:p>
          <w:p w:rsidR="0045489F" w:rsidRPr="00CA4870" w:rsidRDefault="0045489F" w:rsidP="004F7A11">
            <w:pPr>
              <w:rPr>
                <w:color w:val="000000"/>
              </w:rPr>
            </w:pPr>
            <w:r w:rsidRPr="00CA4870">
              <w:rPr>
                <w:color w:val="000000"/>
              </w:rPr>
              <w:t></w:t>
            </w:r>
            <w:r w:rsidRPr="00CA4870">
              <w:rPr>
                <w:color w:val="000000"/>
              </w:rPr>
              <w:tab/>
              <w:t>СанПиН 2.1.4.1110-02 «Зоны санитарной охраны источников водоснабжения и водопроводов питьевого назначения» от 01.06.02 г.;</w:t>
            </w:r>
          </w:p>
          <w:p w:rsidR="0045489F" w:rsidRPr="00CA4870" w:rsidRDefault="0045489F" w:rsidP="004F7A11">
            <w:pPr>
              <w:rPr>
                <w:color w:val="000000"/>
              </w:rPr>
            </w:pPr>
            <w:r w:rsidRPr="00CA4870">
              <w:rPr>
                <w:color w:val="000000"/>
              </w:rPr>
              <w:t></w:t>
            </w:r>
            <w:r w:rsidRPr="00CA4870">
              <w:rPr>
                <w:color w:val="000000"/>
              </w:rPr>
              <w:tab/>
              <w:t>Закон РФ от 30.03.1999 г. № 52-ФЗ «О санитарно-эпидемиологическом благополучии населения»</w:t>
            </w:r>
          </w:p>
        </w:tc>
      </w:tr>
      <w:tr w:rsidR="0045489F" w:rsidTr="004F7A11">
        <w:tc>
          <w:tcPr>
            <w:tcW w:w="2659" w:type="dxa"/>
            <w:shd w:val="clear" w:color="auto" w:fill="auto"/>
          </w:tcPr>
          <w:p w:rsidR="0045489F" w:rsidRPr="00CA4870" w:rsidRDefault="0045489F" w:rsidP="0045489F">
            <w:pPr>
              <w:pStyle w:val="a5"/>
              <w:numPr>
                <w:ilvl w:val="1"/>
                <w:numId w:val="1"/>
              </w:numPr>
              <w:ind w:left="0" w:firstLine="0"/>
              <w:contextualSpacing/>
              <w:rPr>
                <w:rFonts w:eastAsia="Calibri"/>
              </w:rPr>
            </w:pPr>
            <w:r w:rsidRPr="00CA4870">
              <w:rPr>
                <w:rFonts w:eastAsia="Calibri"/>
              </w:rPr>
              <w:t>Требования к качеству услуг</w:t>
            </w:r>
          </w:p>
        </w:tc>
        <w:tc>
          <w:tcPr>
            <w:tcW w:w="7089" w:type="dxa"/>
            <w:shd w:val="clear" w:color="auto" w:fill="auto"/>
          </w:tcPr>
          <w:p w:rsidR="0045489F" w:rsidRPr="00CA4870" w:rsidRDefault="0045489F" w:rsidP="0045489F">
            <w:pPr>
              <w:pStyle w:val="a3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A4870">
              <w:rPr>
                <w:rFonts w:ascii="Calibri" w:eastAsia="Calibri" w:hAnsi="Calibri"/>
                <w:sz w:val="22"/>
                <w:szCs w:val="22"/>
              </w:rPr>
              <w:t xml:space="preserve">Материалы должны соответствовать действующим нормативным документам, правовым актам, стандартам, СанПиН 2.1.4.1110-02 "Зоны санитарной охраны". В случае получения отрицательного заключения органов санэпиднадзора по вине «Исполнителя» </w:t>
            </w:r>
            <w:r>
              <w:rPr>
                <w:rFonts w:ascii="Calibri" w:eastAsia="Calibri" w:hAnsi="Calibri"/>
                <w:sz w:val="22"/>
                <w:szCs w:val="22"/>
              </w:rPr>
              <w:t>замечания</w:t>
            </w:r>
            <w:r w:rsidRPr="00CA487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устраняются</w:t>
            </w:r>
            <w:r w:rsidRPr="00CA4870">
              <w:rPr>
                <w:rFonts w:ascii="Calibri" w:eastAsia="Calibri" w:hAnsi="Calibri"/>
                <w:sz w:val="22"/>
                <w:szCs w:val="22"/>
              </w:rPr>
              <w:t xml:space="preserve"> самостоятельно и за свой счет 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45489F" w:rsidTr="004F7A11">
        <w:tc>
          <w:tcPr>
            <w:tcW w:w="2659" w:type="dxa"/>
            <w:shd w:val="clear" w:color="auto" w:fill="auto"/>
          </w:tcPr>
          <w:p w:rsidR="0045489F" w:rsidRPr="00CA4870" w:rsidRDefault="0045489F" w:rsidP="004F7A11">
            <w:pPr>
              <w:rPr>
                <w:rFonts w:eastAsia="Calibri"/>
                <w:sz w:val="22"/>
                <w:szCs w:val="22"/>
              </w:rPr>
            </w:pPr>
            <w:r w:rsidRPr="00CA4870">
              <w:rPr>
                <w:rFonts w:eastAsia="Calibri"/>
                <w:sz w:val="22"/>
                <w:szCs w:val="22"/>
              </w:rPr>
              <w:t>2.5. Требования к форме и содержанию материалов</w:t>
            </w:r>
          </w:p>
        </w:tc>
        <w:tc>
          <w:tcPr>
            <w:tcW w:w="7089" w:type="dxa"/>
            <w:shd w:val="clear" w:color="auto" w:fill="auto"/>
          </w:tcPr>
          <w:p w:rsidR="0045489F" w:rsidRPr="00CA4870" w:rsidRDefault="0045489F" w:rsidP="004F7A11">
            <w:pPr>
              <w:rPr>
                <w:rFonts w:eastAsia="Calibri"/>
                <w:sz w:val="22"/>
                <w:szCs w:val="22"/>
              </w:rPr>
            </w:pPr>
            <w:r w:rsidRPr="00CA4870">
              <w:rPr>
                <w:rFonts w:eastAsia="Calibri"/>
                <w:sz w:val="22"/>
                <w:szCs w:val="22"/>
              </w:rPr>
              <w:t>Материалы должны соответствовать действующим нормативным документам, правовым актам, стандартам, СанПиН 2.1.4.1110-02 "Зоны санитарной охраны"</w:t>
            </w:r>
          </w:p>
        </w:tc>
      </w:tr>
    </w:tbl>
    <w:p w:rsidR="0045489F" w:rsidRDefault="0045489F" w:rsidP="0045489F">
      <w:pPr>
        <w:jc w:val="center"/>
        <w:rPr>
          <w:b/>
        </w:rPr>
      </w:pPr>
      <w:r>
        <w:rPr>
          <w:b/>
        </w:rPr>
        <w:t>Приложение к техническому заданию</w:t>
      </w:r>
    </w:p>
    <w:tbl>
      <w:tblPr>
        <w:tblW w:w="10693" w:type="dxa"/>
        <w:tblInd w:w="-340" w:type="dxa"/>
        <w:tblCellMar>
          <w:top w:w="11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841"/>
        <w:gridCol w:w="2244"/>
        <w:gridCol w:w="1099"/>
        <w:gridCol w:w="1618"/>
        <w:gridCol w:w="46"/>
        <w:gridCol w:w="2156"/>
        <w:gridCol w:w="42"/>
      </w:tblGrid>
      <w:tr w:rsidR="0045489F" w:rsidRPr="00781828" w:rsidTr="004F7A11">
        <w:trPr>
          <w:gridAfter w:val="1"/>
          <w:wAfter w:w="42" w:type="dxa"/>
          <w:trHeight w:val="583"/>
        </w:trPr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ind w:left="141"/>
              <w:jc w:val="center"/>
              <w:rPr>
                <w:b/>
                <w:color w:val="000000"/>
                <w:sz w:val="20"/>
                <w:szCs w:val="20"/>
              </w:rPr>
            </w:pPr>
            <w:r w:rsidRPr="00781828">
              <w:rPr>
                <w:b/>
                <w:sz w:val="20"/>
                <w:szCs w:val="20"/>
              </w:rPr>
              <w:t>№</w:t>
            </w:r>
          </w:p>
          <w:p w:rsidR="0045489F" w:rsidRPr="00781828" w:rsidRDefault="0045489F" w:rsidP="004F7A11">
            <w:pPr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8182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spacing w:after="6"/>
              <w:ind w:right="49"/>
              <w:jc w:val="center"/>
              <w:rPr>
                <w:b/>
                <w:color w:val="000000"/>
                <w:sz w:val="20"/>
                <w:szCs w:val="20"/>
              </w:rPr>
            </w:pPr>
            <w:r w:rsidRPr="00781828"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  <w:p w:rsidR="0045489F" w:rsidRPr="00781828" w:rsidRDefault="0045489F" w:rsidP="004F7A11">
            <w:pPr>
              <w:spacing w:after="6"/>
              <w:ind w:right="4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81828">
              <w:rPr>
                <w:b/>
                <w:sz w:val="20"/>
                <w:szCs w:val="20"/>
              </w:rPr>
              <w:t xml:space="preserve"> филиала</w:t>
            </w:r>
            <w:r w:rsidRPr="0078182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81828">
              <w:rPr>
                <w:b/>
                <w:sz w:val="20"/>
                <w:szCs w:val="20"/>
              </w:rPr>
              <w:t>ФГБУ «ЦЖКУ» МО РФ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ind w:right="7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81828">
              <w:rPr>
                <w:b/>
                <w:sz w:val="20"/>
                <w:szCs w:val="20"/>
              </w:rPr>
              <w:t>Источник питьевого водоснабжения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ind w:left="236" w:hanging="1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81828">
              <w:rPr>
                <w:b/>
                <w:sz w:val="20"/>
                <w:szCs w:val="20"/>
              </w:rPr>
              <w:t>Адрес точки отбора проб</w:t>
            </w: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ind w:left="213" w:hanging="4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81828">
              <w:rPr>
                <w:b/>
                <w:sz w:val="20"/>
                <w:szCs w:val="20"/>
              </w:rPr>
              <w:t>Военный городок</w:t>
            </w:r>
          </w:p>
        </w:tc>
      </w:tr>
      <w:tr w:rsidR="0045489F" w:rsidRPr="00781828" w:rsidTr="004F7A11">
        <w:trPr>
          <w:trHeight w:val="12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spacing w:after="49"/>
              <w:ind w:right="7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81828">
              <w:rPr>
                <w:b/>
                <w:sz w:val="20"/>
                <w:szCs w:val="20"/>
              </w:rPr>
              <w:t>Одиночная</w:t>
            </w:r>
          </w:p>
          <w:p w:rsidR="0045489F" w:rsidRPr="00781828" w:rsidRDefault="0045489F" w:rsidP="004F7A11">
            <w:pPr>
              <w:ind w:left="28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81828">
              <w:rPr>
                <w:b/>
                <w:sz w:val="20"/>
                <w:szCs w:val="20"/>
              </w:rPr>
              <w:t>скважина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5489F" w:rsidRPr="00781828" w:rsidRDefault="0045489F" w:rsidP="004F7A1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81828">
              <w:rPr>
                <w:b/>
                <w:sz w:val="20"/>
                <w:szCs w:val="20"/>
              </w:rPr>
              <w:t>Количество точек отбора проб</w:t>
            </w: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5489F" w:rsidRPr="00781828" w:rsidTr="004F7A11">
        <w:trPr>
          <w:trHeight w:val="543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89F" w:rsidRPr="00781828" w:rsidRDefault="0045489F" w:rsidP="004F7A1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5489F" w:rsidRPr="00781828" w:rsidRDefault="0045489F" w:rsidP="004F7A1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81828">
              <w:rPr>
                <w:sz w:val="20"/>
                <w:szCs w:val="20"/>
              </w:rPr>
              <w:t>1.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5489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ЖЭ(К)О № З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ind w:right="3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81828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ind w:right="3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81828"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5489F" w:rsidRPr="00781828" w:rsidRDefault="0045489F" w:rsidP="004F7A11">
            <w:pPr>
              <w:spacing w:after="2" w:line="261" w:lineRule="auto"/>
              <w:ind w:left="48" w:firstLine="269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5489F" w:rsidRPr="00781828" w:rsidRDefault="0045489F" w:rsidP="004F7A11">
            <w:pPr>
              <w:ind w:right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437E28" w:rsidRDefault="00437E28">
      <w:bookmarkStart w:id="0" w:name="_GoBack"/>
      <w:bookmarkEnd w:id="0"/>
    </w:p>
    <w:sectPr w:rsidR="0043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625A"/>
    <w:multiLevelType w:val="multilevel"/>
    <w:tmpl w:val="EF623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0"/>
    <w:rsid w:val="00437E28"/>
    <w:rsid w:val="0045489F"/>
    <w:rsid w:val="005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0B44"/>
  <w15:chartTrackingRefBased/>
  <w15:docId w15:val="{B4CB31C0-1201-4A7C-A38F-9DE6E589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rsid w:val="00454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rsid w:val="0045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5489F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4548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2017-10-10T06:32:00Z</dcterms:created>
  <dcterms:modified xsi:type="dcterms:W3CDTF">2017-10-10T06:36:00Z</dcterms:modified>
</cp:coreProperties>
</file>